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4D19" w14:textId="77777777" w:rsidR="00FF765D" w:rsidRDefault="00FF765D" w:rsidP="00FF765D">
      <w:pPr>
        <w:jc w:val="center"/>
        <w:rPr>
          <w:b/>
          <w:bCs/>
          <w:sz w:val="32"/>
          <w:szCs w:val="32"/>
        </w:rPr>
      </w:pPr>
      <w:r>
        <w:rPr>
          <w:b/>
          <w:bCs/>
          <w:noProof/>
          <w:sz w:val="32"/>
          <w:szCs w:val="32"/>
        </w:rPr>
        <w:drawing>
          <wp:inline distT="0" distB="0" distL="0" distR="0" wp14:anchorId="1783E67D" wp14:editId="4FE99490">
            <wp:extent cx="1892780" cy="783771"/>
            <wp:effectExtent l="0" t="0" r="0" b="3810"/>
            <wp:docPr id="81990868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868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7340" cy="793941"/>
                    </a:xfrm>
                    <a:prstGeom prst="rect">
                      <a:avLst/>
                    </a:prstGeom>
                  </pic:spPr>
                </pic:pic>
              </a:graphicData>
            </a:graphic>
          </wp:inline>
        </w:drawing>
      </w:r>
    </w:p>
    <w:p w14:paraId="00EE8680" w14:textId="6D9FDA13" w:rsidR="00FF765D" w:rsidRDefault="00FF765D" w:rsidP="65A9693C">
      <w:pPr>
        <w:jc w:val="center"/>
        <w:rPr>
          <w:b/>
          <w:bCs/>
          <w:sz w:val="32"/>
          <w:szCs w:val="32"/>
        </w:rPr>
      </w:pPr>
      <w:r w:rsidRPr="65A9693C">
        <w:rPr>
          <w:b/>
          <w:bCs/>
          <w:sz w:val="32"/>
          <w:szCs w:val="32"/>
        </w:rPr>
        <w:t>PRIZE PROMOTION NOTICE</w:t>
      </w:r>
    </w:p>
    <w:p w14:paraId="4330EFF7" w14:textId="7EDFF557" w:rsidR="65A9693C" w:rsidRDefault="65A9693C" w:rsidP="65A9693C">
      <w:pPr>
        <w:jc w:val="center"/>
        <w:rPr>
          <w:b/>
          <w:bCs/>
          <w:sz w:val="32"/>
          <w:szCs w:val="32"/>
        </w:rPr>
      </w:pPr>
    </w:p>
    <w:p w14:paraId="59AA8C74" w14:textId="0C94FB67" w:rsidR="00FF765D" w:rsidRDefault="00FF765D" w:rsidP="65A9693C">
      <w:pPr>
        <w:rPr>
          <w:rFonts w:ascii="Calibri" w:eastAsia="Calibri" w:hAnsi="Calibri" w:cs="Calibri"/>
        </w:rPr>
      </w:pPr>
      <w:r w:rsidRPr="65A9693C">
        <w:rPr>
          <w:rFonts w:ascii="Calibri" w:eastAsia="Calibri" w:hAnsi="Calibri" w:cs="Calibri"/>
        </w:rPr>
        <w:t xml:space="preserve">1. This Prize Promotion Notice sets out the details of the Gigs in Scotland </w:t>
      </w:r>
      <w:r w:rsidR="00AB320C">
        <w:rPr>
          <w:rFonts w:ascii="Calibri" w:eastAsia="Calibri" w:hAnsi="Calibri" w:cs="Calibri"/>
        </w:rPr>
        <w:t>Ben Walker</w:t>
      </w:r>
      <w:r w:rsidR="00D826D3">
        <w:rPr>
          <w:rFonts w:ascii="Calibri" w:eastAsia="Calibri" w:hAnsi="Calibri" w:cs="Calibri"/>
        </w:rPr>
        <w:t xml:space="preserve"> </w:t>
      </w:r>
      <w:proofErr w:type="gramStart"/>
      <w:r w:rsidRPr="65A9693C">
        <w:rPr>
          <w:rFonts w:ascii="Calibri" w:eastAsia="Calibri" w:hAnsi="Calibri" w:cs="Calibri"/>
        </w:rPr>
        <w:t>Giveaway  (</w:t>
      </w:r>
      <w:proofErr w:type="gramEnd"/>
      <w:r w:rsidRPr="65A9693C">
        <w:rPr>
          <w:rFonts w:ascii="Calibri" w:eastAsia="Calibri" w:hAnsi="Calibri" w:cs="Calibri"/>
        </w:rPr>
        <w:t>the "Prize Promotion") being run by DF Concerts &amp; Events (“Our”,</w:t>
      </w:r>
    </w:p>
    <w:p w14:paraId="7EDB2191" w14:textId="77777777" w:rsidR="00FF765D" w:rsidRDefault="00FF765D" w:rsidP="65A9693C">
      <w:pPr>
        <w:rPr>
          <w:rFonts w:ascii="Calibri" w:eastAsia="Calibri" w:hAnsi="Calibri" w:cs="Calibri"/>
        </w:rPr>
      </w:pPr>
      <w:r w:rsidRPr="65A9693C">
        <w:rPr>
          <w:rFonts w:ascii="Calibri" w:eastAsia="Calibri" w:hAnsi="Calibri" w:cs="Calibri"/>
        </w:rPr>
        <w:t>"Us" and "We").</w:t>
      </w:r>
    </w:p>
    <w:p w14:paraId="37A3C4C4" w14:textId="77777777" w:rsidR="00FF765D" w:rsidRDefault="00FF765D" w:rsidP="65A9693C">
      <w:pPr>
        <w:rPr>
          <w:rFonts w:ascii="Calibri" w:eastAsia="Calibri" w:hAnsi="Calibri" w:cs="Calibri"/>
        </w:rPr>
      </w:pPr>
    </w:p>
    <w:p w14:paraId="20C06E3E" w14:textId="77777777" w:rsidR="00FF765D" w:rsidRDefault="00FF765D" w:rsidP="65A9693C">
      <w:pPr>
        <w:rPr>
          <w:rFonts w:ascii="Calibri" w:eastAsia="Calibri" w:hAnsi="Calibri" w:cs="Calibri"/>
        </w:rPr>
      </w:pPr>
      <w:r w:rsidRPr="65A9693C">
        <w:rPr>
          <w:rFonts w:ascii="Calibri" w:eastAsia="Calibri" w:hAnsi="Calibri" w:cs="Calibri"/>
        </w:rPr>
        <w:t xml:space="preserve">2. The Prize Promotion is subject to these terms and </w:t>
      </w:r>
      <w:proofErr w:type="gramStart"/>
      <w:r w:rsidRPr="65A9693C">
        <w:rPr>
          <w:rFonts w:ascii="Calibri" w:eastAsia="Calibri" w:hAnsi="Calibri" w:cs="Calibri"/>
        </w:rPr>
        <w:t>Our</w:t>
      </w:r>
      <w:proofErr w:type="gramEnd"/>
      <w:r w:rsidRPr="65A9693C">
        <w:rPr>
          <w:rFonts w:ascii="Calibri" w:eastAsia="Calibri" w:hAnsi="Calibri" w:cs="Calibri"/>
        </w:rPr>
        <w:t xml:space="preserve"> general terms and conditions</w:t>
      </w:r>
    </w:p>
    <w:p w14:paraId="11520E9A" w14:textId="77777777" w:rsidR="00FF765D" w:rsidRDefault="00FF765D" w:rsidP="65A9693C">
      <w:pPr>
        <w:rPr>
          <w:rFonts w:ascii="Calibri" w:eastAsia="Calibri" w:hAnsi="Calibri" w:cs="Calibri"/>
        </w:rPr>
      </w:pPr>
      <w:r w:rsidRPr="65A9693C">
        <w:rPr>
          <w:rFonts w:ascii="Calibri" w:eastAsia="Calibri" w:hAnsi="Calibri" w:cs="Calibri"/>
        </w:rPr>
        <w:t>for Prize Promotions ("Prize Promotion Terms and Conditions"), which can be found at:</w:t>
      </w:r>
    </w:p>
    <w:p w14:paraId="1406E7C4" w14:textId="77777777" w:rsidR="00FF765D" w:rsidRDefault="00FF765D" w:rsidP="65A9693C">
      <w:pPr>
        <w:rPr>
          <w:rFonts w:ascii="Calibri" w:eastAsia="Calibri" w:hAnsi="Calibri" w:cs="Calibri"/>
        </w:rPr>
      </w:pPr>
      <w:hyperlink r:id="rId5">
        <w:r w:rsidRPr="65A9693C">
          <w:rPr>
            <w:rStyle w:val="Hyperlink"/>
            <w:rFonts w:ascii="Calibri" w:eastAsia="Calibri" w:hAnsi="Calibri" w:cs="Calibri"/>
          </w:rPr>
          <w:t>https://www.gigsinscotland.com/info-page/competition-tcs</w:t>
        </w:r>
      </w:hyperlink>
    </w:p>
    <w:p w14:paraId="67F5F80F" w14:textId="77777777" w:rsidR="00FF765D" w:rsidRDefault="00FF765D" w:rsidP="65A9693C">
      <w:pPr>
        <w:rPr>
          <w:rFonts w:ascii="Calibri" w:eastAsia="Calibri" w:hAnsi="Calibri" w:cs="Calibri"/>
        </w:rPr>
      </w:pPr>
    </w:p>
    <w:p w14:paraId="623A3795" w14:textId="383FAA54" w:rsidR="00FF765D" w:rsidRDefault="00FF765D" w:rsidP="65A9693C">
      <w:pPr>
        <w:rPr>
          <w:rFonts w:ascii="Calibri" w:eastAsia="Calibri" w:hAnsi="Calibri" w:cs="Calibri"/>
        </w:rPr>
      </w:pPr>
      <w:r w:rsidRPr="65A9693C">
        <w:rPr>
          <w:rFonts w:ascii="Calibri" w:eastAsia="Calibri" w:hAnsi="Calibri" w:cs="Calibri"/>
        </w:rPr>
        <w:t xml:space="preserve">3. The Prize Promotion will be run through </w:t>
      </w:r>
      <w:r w:rsidR="005D5B22">
        <w:t xml:space="preserve">the </w:t>
      </w:r>
      <w:r w:rsidR="0000789D">
        <w:t xml:space="preserve">meta </w:t>
      </w:r>
      <w:r w:rsidR="005D5B22">
        <w:t xml:space="preserve">ad </w:t>
      </w:r>
      <w:r w:rsidR="005D5B22" w:rsidRPr="005D5B22">
        <w:rPr>
          <w:rFonts w:ascii="Calibri" w:eastAsia="Brush Script MT" w:hAnsi="Calibri" w:cs="Calibri"/>
        </w:rPr>
        <w:t xml:space="preserve">with the ID </w:t>
      </w:r>
      <w:r w:rsidR="005D5B22" w:rsidRPr="005D5B22">
        <w:rPr>
          <w:rFonts w:ascii="Calibri" w:eastAsia="Brush Script MT" w:hAnsi="Calibri" w:cs="Calibri"/>
          <w:kern w:val="0"/>
        </w:rPr>
        <w:t>12024424464355053</w:t>
      </w:r>
    </w:p>
    <w:p w14:paraId="6E732AB0" w14:textId="77777777" w:rsidR="00FF765D" w:rsidRDefault="00FF765D" w:rsidP="65A9693C">
      <w:pPr>
        <w:rPr>
          <w:rFonts w:ascii="Calibri" w:eastAsia="Calibri" w:hAnsi="Calibri" w:cs="Calibri"/>
        </w:rPr>
      </w:pPr>
    </w:p>
    <w:p w14:paraId="5339A0CA" w14:textId="77777777" w:rsidR="00FF765D" w:rsidRDefault="00FF765D" w:rsidP="65A9693C">
      <w:pPr>
        <w:rPr>
          <w:rFonts w:ascii="Calibri" w:eastAsia="Calibri" w:hAnsi="Calibri" w:cs="Calibri"/>
        </w:rPr>
      </w:pPr>
      <w:r w:rsidRPr="65A9693C">
        <w:rPr>
          <w:rFonts w:ascii="Calibri" w:eastAsia="Calibri" w:hAnsi="Calibri" w:cs="Calibri"/>
        </w:rPr>
        <w:t>4. To enter the Prize Promotion, you must be:</w:t>
      </w:r>
    </w:p>
    <w:p w14:paraId="64DA5327" w14:textId="77777777" w:rsidR="00FF765D" w:rsidRDefault="00FF765D" w:rsidP="65A9693C">
      <w:pPr>
        <w:rPr>
          <w:rFonts w:ascii="Calibri" w:eastAsia="Calibri" w:hAnsi="Calibri" w:cs="Calibri"/>
        </w:rPr>
      </w:pPr>
      <w:r w:rsidRPr="65A9693C">
        <w:rPr>
          <w:rFonts w:ascii="Calibri" w:eastAsia="Calibri" w:hAnsi="Calibri" w:cs="Calibri"/>
        </w:rPr>
        <w:t xml:space="preserve">a) resident in the United </w:t>
      </w:r>
      <w:proofErr w:type="gramStart"/>
      <w:r w:rsidRPr="65A9693C">
        <w:rPr>
          <w:rFonts w:ascii="Calibri" w:eastAsia="Calibri" w:hAnsi="Calibri" w:cs="Calibri"/>
        </w:rPr>
        <w:t>Kingdom;</w:t>
      </w:r>
      <w:proofErr w:type="gramEnd"/>
    </w:p>
    <w:p w14:paraId="26B4DCFB" w14:textId="77777777" w:rsidR="00FF765D" w:rsidRDefault="00FF765D" w:rsidP="65A9693C">
      <w:pPr>
        <w:rPr>
          <w:rFonts w:ascii="Calibri" w:eastAsia="Calibri" w:hAnsi="Calibri" w:cs="Calibri"/>
        </w:rPr>
      </w:pPr>
      <w:r w:rsidRPr="65A9693C">
        <w:rPr>
          <w:rFonts w:ascii="Calibri" w:eastAsia="Calibri" w:hAnsi="Calibri" w:cs="Calibri"/>
        </w:rPr>
        <w:t>b) able to comply with these terms and all the Prize Promotion Terms and</w:t>
      </w:r>
    </w:p>
    <w:p w14:paraId="038E4C8C" w14:textId="77777777" w:rsidR="00FF765D" w:rsidRDefault="00FF765D" w:rsidP="65A9693C">
      <w:pPr>
        <w:rPr>
          <w:rFonts w:ascii="Calibri" w:eastAsia="Calibri" w:hAnsi="Calibri" w:cs="Calibri"/>
        </w:rPr>
      </w:pPr>
      <w:proofErr w:type="gramStart"/>
      <w:r w:rsidRPr="65A9693C">
        <w:rPr>
          <w:rFonts w:ascii="Calibri" w:eastAsia="Calibri" w:hAnsi="Calibri" w:cs="Calibri"/>
        </w:rPr>
        <w:t>Conditions;</w:t>
      </w:r>
      <w:proofErr w:type="gramEnd"/>
    </w:p>
    <w:p w14:paraId="051B55A7" w14:textId="77777777" w:rsidR="00FF765D" w:rsidRDefault="00FF765D" w:rsidP="65A9693C">
      <w:pPr>
        <w:rPr>
          <w:rFonts w:ascii="Calibri" w:eastAsia="Calibri" w:hAnsi="Calibri" w:cs="Calibri"/>
        </w:rPr>
      </w:pPr>
      <w:r w:rsidRPr="65A9693C">
        <w:rPr>
          <w:rFonts w:ascii="Calibri" w:eastAsia="Calibri" w:hAnsi="Calibri" w:cs="Calibri"/>
        </w:rPr>
        <w:t>c) at least 18 years old</w:t>
      </w:r>
    </w:p>
    <w:p w14:paraId="04B1A364" w14:textId="77777777" w:rsidR="00FF765D" w:rsidRDefault="00FF765D" w:rsidP="65A9693C">
      <w:pPr>
        <w:rPr>
          <w:rFonts w:ascii="Calibri" w:eastAsia="Calibri" w:hAnsi="Calibri" w:cs="Calibri"/>
        </w:rPr>
      </w:pPr>
    </w:p>
    <w:p w14:paraId="00AE2DE7" w14:textId="760D4B3F" w:rsidR="00FF765D" w:rsidRPr="004D19C3" w:rsidRDefault="00FF765D" w:rsidP="65A9693C">
      <w:pPr>
        <w:rPr>
          <w:rStyle w:val="apple-converted-space"/>
          <w:rFonts w:ascii="Calibri" w:eastAsia="Calibri" w:hAnsi="Calibri" w:cs="Calibri"/>
          <w:color w:val="212121"/>
        </w:rPr>
      </w:pPr>
      <w:r w:rsidRPr="65A9693C">
        <w:rPr>
          <w:rFonts w:ascii="Calibri" w:eastAsia="Calibri" w:hAnsi="Calibri" w:cs="Calibri"/>
        </w:rPr>
        <w:t xml:space="preserve">5. To enter the Prize Promotion, you must; </w:t>
      </w:r>
      <w:r w:rsidRPr="65A9693C">
        <w:rPr>
          <w:rFonts w:ascii="Calibri" w:eastAsia="Calibri" w:hAnsi="Calibri" w:cs="Calibri"/>
          <w:color w:val="212121"/>
        </w:rPr>
        <w:t>follow </w:t>
      </w:r>
      <w:r w:rsidR="005D5B22">
        <w:t>leave a comment on the ad.</w:t>
      </w:r>
    </w:p>
    <w:p w14:paraId="685238F0" w14:textId="77777777" w:rsidR="00FF765D" w:rsidRDefault="00FF765D" w:rsidP="65A9693C">
      <w:pPr>
        <w:rPr>
          <w:rFonts w:ascii="Calibri" w:eastAsia="Calibri" w:hAnsi="Calibri" w:cs="Calibri"/>
        </w:rPr>
      </w:pPr>
    </w:p>
    <w:p w14:paraId="3523A1A1" w14:textId="64DCDDF8" w:rsidR="00FF765D" w:rsidRDefault="00FF765D" w:rsidP="65A9693C">
      <w:pPr>
        <w:rPr>
          <w:rFonts w:ascii="Calibri" w:eastAsia="Calibri" w:hAnsi="Calibri" w:cs="Calibri"/>
        </w:rPr>
      </w:pPr>
      <w:r w:rsidRPr="65A9693C">
        <w:rPr>
          <w:rFonts w:ascii="Calibri" w:eastAsia="Calibri" w:hAnsi="Calibri" w:cs="Calibri"/>
        </w:rPr>
        <w:t xml:space="preserve">6. The Prize Promotion will commence on </w:t>
      </w:r>
      <w:r w:rsidR="005D5B22">
        <w:rPr>
          <w:rFonts w:ascii="Calibri" w:eastAsia="Calibri" w:hAnsi="Calibri" w:cs="Calibri"/>
        </w:rPr>
        <w:t>Friday 28</w:t>
      </w:r>
      <w:r w:rsidR="005D5B22" w:rsidRPr="005D5B22">
        <w:rPr>
          <w:rFonts w:ascii="Calibri" w:eastAsia="Calibri" w:hAnsi="Calibri" w:cs="Calibri"/>
          <w:vertAlign w:val="superscript"/>
        </w:rPr>
        <w:t>th</w:t>
      </w:r>
      <w:r w:rsidR="005D5B22">
        <w:rPr>
          <w:rFonts w:ascii="Calibri" w:eastAsia="Calibri" w:hAnsi="Calibri" w:cs="Calibri"/>
        </w:rPr>
        <w:t xml:space="preserve"> November at 12pm</w:t>
      </w:r>
      <w:r w:rsidRPr="65A9693C">
        <w:rPr>
          <w:rFonts w:ascii="Calibri" w:eastAsia="Calibri" w:hAnsi="Calibri" w:cs="Calibri"/>
        </w:rPr>
        <w:t xml:space="preserve"> and end on </w:t>
      </w:r>
      <w:r w:rsidR="005D5B22">
        <w:rPr>
          <w:rFonts w:ascii="Calibri" w:eastAsia="Calibri" w:hAnsi="Calibri" w:cs="Calibri"/>
        </w:rPr>
        <w:t>Friday 5</w:t>
      </w:r>
      <w:r w:rsidR="005D5B22" w:rsidRPr="005D5B22">
        <w:rPr>
          <w:rFonts w:ascii="Calibri" w:eastAsia="Calibri" w:hAnsi="Calibri" w:cs="Calibri"/>
          <w:vertAlign w:val="superscript"/>
        </w:rPr>
        <w:t>th</w:t>
      </w:r>
      <w:r w:rsidR="005D5B22">
        <w:rPr>
          <w:rFonts w:ascii="Calibri" w:eastAsia="Calibri" w:hAnsi="Calibri" w:cs="Calibri"/>
        </w:rPr>
        <w:t xml:space="preserve"> December</w:t>
      </w:r>
      <w:r w:rsidRPr="65A9693C">
        <w:rPr>
          <w:rFonts w:ascii="Calibri" w:eastAsia="Calibri" w:hAnsi="Calibri" w:cs="Calibri"/>
        </w:rPr>
        <w:t xml:space="preserve"> </w:t>
      </w:r>
      <w:r w:rsidR="005D5B22">
        <w:rPr>
          <w:rFonts w:ascii="Calibri" w:eastAsia="Calibri" w:hAnsi="Calibri" w:cs="Calibri"/>
        </w:rPr>
        <w:t>at 12pm.</w:t>
      </w:r>
    </w:p>
    <w:p w14:paraId="1F9E98BE" w14:textId="77777777" w:rsidR="00FF765D" w:rsidRDefault="00FF765D" w:rsidP="65A9693C">
      <w:pPr>
        <w:rPr>
          <w:rFonts w:ascii="Calibri" w:eastAsia="Calibri" w:hAnsi="Calibri" w:cs="Calibri"/>
        </w:rPr>
      </w:pPr>
    </w:p>
    <w:p w14:paraId="32FC657F" w14:textId="198FA4D8" w:rsidR="00FF765D" w:rsidRDefault="00FF765D" w:rsidP="65A9693C">
      <w:pPr>
        <w:rPr>
          <w:rFonts w:ascii="Calibri" w:eastAsia="Calibri" w:hAnsi="Calibri" w:cs="Calibri"/>
          <w:color w:val="212121"/>
        </w:rPr>
      </w:pPr>
      <w:r w:rsidRPr="65A9693C">
        <w:rPr>
          <w:rFonts w:ascii="Calibri" w:eastAsia="Calibri" w:hAnsi="Calibri" w:cs="Calibri"/>
        </w:rPr>
        <w:t xml:space="preserve">7. The Prize is </w:t>
      </w:r>
      <w:r w:rsidR="005D5B22">
        <w:rPr>
          <w:rFonts w:ascii="Calibri" w:eastAsia="Calibri" w:hAnsi="Calibri" w:cs="Calibri"/>
        </w:rPr>
        <w:t>2 GA tickets to Ben Walker at The Garage, Glasgow on Thu 29 Jan 2026</w:t>
      </w:r>
    </w:p>
    <w:p w14:paraId="121C7230" w14:textId="77777777" w:rsidR="00FF765D" w:rsidRDefault="00FF765D" w:rsidP="65A9693C">
      <w:pPr>
        <w:rPr>
          <w:rFonts w:ascii="Calibri" w:eastAsia="Calibri" w:hAnsi="Calibri" w:cs="Calibri"/>
        </w:rPr>
      </w:pPr>
    </w:p>
    <w:p w14:paraId="17CE8D79" w14:textId="0B4AD3E0" w:rsidR="00FF765D" w:rsidRPr="00FF765D" w:rsidRDefault="00FF765D" w:rsidP="65A9693C">
      <w:pPr>
        <w:rPr>
          <w:rFonts w:ascii="Calibri" w:eastAsia="Calibri" w:hAnsi="Calibri" w:cs="Calibri"/>
          <w:color w:val="212121"/>
        </w:rPr>
      </w:pPr>
      <w:r w:rsidRPr="65A9693C">
        <w:rPr>
          <w:rFonts w:ascii="Calibri" w:eastAsia="Calibri" w:hAnsi="Calibri" w:cs="Calibri"/>
        </w:rPr>
        <w:lastRenderedPageBreak/>
        <w:t xml:space="preserve">8. There is one Prize available </w:t>
      </w:r>
      <w:r w:rsidR="004D19C3">
        <w:rPr>
          <w:rFonts w:ascii="Calibri" w:eastAsia="Calibri" w:hAnsi="Calibri" w:cs="Calibri"/>
        </w:rPr>
        <w:t>(</w:t>
      </w:r>
      <w:r w:rsidR="005D5B22">
        <w:rPr>
          <w:rFonts w:ascii="Calibri" w:eastAsia="Calibri" w:hAnsi="Calibri" w:cs="Calibri"/>
        </w:rPr>
        <w:t>2 GA tickets to Ben Walker at The Garage, Glasgow on Thu 29 Jan 2026</w:t>
      </w:r>
      <w:r w:rsidRPr="65A9693C">
        <w:rPr>
          <w:rFonts w:ascii="Calibri" w:eastAsia="Calibri" w:hAnsi="Calibri" w:cs="Calibri"/>
        </w:rPr>
        <w:t>).</w:t>
      </w:r>
    </w:p>
    <w:p w14:paraId="6A160BFF" w14:textId="77777777" w:rsidR="00FF765D" w:rsidRDefault="00FF765D" w:rsidP="65A9693C">
      <w:pPr>
        <w:rPr>
          <w:rFonts w:ascii="Calibri" w:eastAsia="Calibri" w:hAnsi="Calibri" w:cs="Calibri"/>
        </w:rPr>
      </w:pPr>
    </w:p>
    <w:p w14:paraId="6AD71E32" w14:textId="77777777" w:rsidR="00FF765D" w:rsidRDefault="00FF765D" w:rsidP="65A9693C">
      <w:pPr>
        <w:rPr>
          <w:rFonts w:ascii="Calibri" w:eastAsia="Calibri" w:hAnsi="Calibri" w:cs="Calibri"/>
        </w:rPr>
      </w:pPr>
      <w:r w:rsidRPr="65A9693C">
        <w:rPr>
          <w:rFonts w:ascii="Calibri" w:eastAsia="Calibri" w:hAnsi="Calibri" w:cs="Calibri"/>
        </w:rPr>
        <w:t xml:space="preserve">9. If you are the winner of the Prize Promotion ("Winner"), you will be notified by direct message and advised on how to receive the Prize. Please note that if you do not respond within 72 </w:t>
      </w:r>
      <w:proofErr w:type="gramStart"/>
      <w:r w:rsidRPr="65A9693C">
        <w:rPr>
          <w:rFonts w:ascii="Calibri" w:eastAsia="Calibri" w:hAnsi="Calibri" w:cs="Calibri"/>
        </w:rPr>
        <w:t>hours</w:t>
      </w:r>
      <w:proofErr w:type="gramEnd"/>
      <w:r w:rsidRPr="65A9693C">
        <w:rPr>
          <w:rFonts w:ascii="Calibri" w:eastAsia="Calibri" w:hAnsi="Calibri" w:cs="Calibri"/>
        </w:rPr>
        <w:t xml:space="preserve"> we reserve the right to select a different Winner.</w:t>
      </w:r>
    </w:p>
    <w:p w14:paraId="59AE639E" w14:textId="77777777" w:rsidR="00FF765D" w:rsidRDefault="00FF765D" w:rsidP="65A9693C">
      <w:pPr>
        <w:rPr>
          <w:rFonts w:ascii="Calibri" w:eastAsia="Calibri" w:hAnsi="Calibri" w:cs="Calibri"/>
        </w:rPr>
      </w:pPr>
    </w:p>
    <w:p w14:paraId="12307D31" w14:textId="77777777" w:rsidR="00FF765D" w:rsidRDefault="00FF765D" w:rsidP="65A9693C">
      <w:pPr>
        <w:rPr>
          <w:rFonts w:ascii="Calibri" w:eastAsia="Calibri" w:hAnsi="Calibri" w:cs="Calibri"/>
        </w:rPr>
      </w:pPr>
      <w:r w:rsidRPr="65A9693C">
        <w:rPr>
          <w:rFonts w:ascii="Calibri" w:eastAsia="Calibri" w:hAnsi="Calibri" w:cs="Calibri"/>
        </w:rPr>
        <w:t>10. Proof of identification may be required to claim the Prize.</w:t>
      </w:r>
    </w:p>
    <w:p w14:paraId="693F7DA4" w14:textId="77777777" w:rsidR="00FF765D" w:rsidRDefault="00FF765D" w:rsidP="65A9693C">
      <w:pPr>
        <w:rPr>
          <w:rFonts w:ascii="Calibri" w:eastAsia="Calibri" w:hAnsi="Calibri" w:cs="Calibri"/>
        </w:rPr>
      </w:pPr>
    </w:p>
    <w:p w14:paraId="43C3E94D" w14:textId="5B0AFF1B" w:rsidR="00FF765D" w:rsidRDefault="00FF765D" w:rsidP="65A9693C">
      <w:pPr>
        <w:rPr>
          <w:rFonts w:ascii="Calibri" w:eastAsia="Calibri" w:hAnsi="Calibri" w:cs="Calibri"/>
        </w:rPr>
      </w:pPr>
      <w:r w:rsidRPr="65A9693C">
        <w:rPr>
          <w:rFonts w:ascii="Calibri" w:eastAsia="Calibri" w:hAnsi="Calibri" w:cs="Calibri"/>
        </w:rPr>
        <w:t>11. This prize</w:t>
      </w:r>
      <w:r w:rsidR="00D826D3">
        <w:rPr>
          <w:rFonts w:ascii="Calibri" w:eastAsia="Calibri" w:hAnsi="Calibri" w:cs="Calibri"/>
        </w:rPr>
        <w:t xml:space="preserve"> is </w:t>
      </w:r>
      <w:r w:rsidR="005D5B22">
        <w:rPr>
          <w:rFonts w:ascii="Calibri" w:eastAsia="Calibri" w:hAnsi="Calibri" w:cs="Calibri"/>
        </w:rPr>
        <w:t>2 GA tickets to Ben Walker at The Garage, Glasgow on Thu 29 Jan 2026</w:t>
      </w:r>
      <w:r w:rsidRPr="65A9693C">
        <w:rPr>
          <w:rFonts w:ascii="Calibri" w:eastAsia="Calibri" w:hAnsi="Calibri" w:cs="Calibri"/>
        </w:rPr>
        <w:t>.</w:t>
      </w:r>
      <w:r w:rsidR="00D826D3">
        <w:rPr>
          <w:rFonts w:ascii="Calibri" w:eastAsia="Calibri" w:hAnsi="Calibri" w:cs="Calibri"/>
        </w:rPr>
        <w:t xml:space="preserve"> </w:t>
      </w:r>
      <w:r w:rsidRPr="65A9693C">
        <w:rPr>
          <w:rFonts w:ascii="Calibri" w:eastAsia="Calibri" w:hAnsi="Calibri" w:cs="Calibri"/>
        </w:rPr>
        <w:t xml:space="preserve">There will be </w:t>
      </w:r>
      <w:r w:rsidR="005D5B22">
        <w:rPr>
          <w:rFonts w:ascii="Calibri" w:eastAsia="Calibri" w:hAnsi="Calibri" w:cs="Calibri"/>
        </w:rPr>
        <w:t>2 GA tickets to Ben Walker at The Garage, Glasgow on Thu 29 Jan 2026</w:t>
      </w:r>
      <w:r w:rsidR="005D5B22">
        <w:rPr>
          <w:rFonts w:ascii="Calibri" w:eastAsia="Calibri" w:hAnsi="Calibri" w:cs="Calibri"/>
        </w:rPr>
        <w:t xml:space="preserve"> </w:t>
      </w:r>
      <w:r w:rsidRPr="65A9693C">
        <w:rPr>
          <w:rFonts w:ascii="Calibri" w:eastAsia="Calibri" w:hAnsi="Calibri" w:cs="Calibri"/>
        </w:rPr>
        <w:t>availabl</w:t>
      </w:r>
      <w:r w:rsidR="004D19C3">
        <w:rPr>
          <w:rFonts w:ascii="Calibri" w:eastAsia="Calibri" w:hAnsi="Calibri" w:cs="Calibri"/>
        </w:rPr>
        <w:t>e</w:t>
      </w:r>
      <w:r w:rsidRPr="65A9693C">
        <w:rPr>
          <w:rFonts w:ascii="Calibri" w:eastAsia="Calibri" w:hAnsi="Calibri" w:cs="Calibri"/>
        </w:rPr>
        <w:t>, included in the prize promotion as defined in the Prize Promotion Terms and Conditions.</w:t>
      </w:r>
    </w:p>
    <w:p w14:paraId="4DD9F7F4" w14:textId="77777777" w:rsidR="00FF765D" w:rsidRDefault="00FF765D" w:rsidP="65A9693C">
      <w:pPr>
        <w:rPr>
          <w:rFonts w:ascii="Calibri" w:eastAsia="Calibri" w:hAnsi="Calibri" w:cs="Calibri"/>
        </w:rPr>
      </w:pPr>
    </w:p>
    <w:p w14:paraId="3E0A2255" w14:textId="77777777" w:rsidR="00FF765D" w:rsidRDefault="00FF765D" w:rsidP="65A9693C">
      <w:pPr>
        <w:rPr>
          <w:rFonts w:ascii="Calibri" w:eastAsia="Calibri" w:hAnsi="Calibri" w:cs="Calibri"/>
        </w:rPr>
      </w:pPr>
      <w:r w:rsidRPr="65A9693C">
        <w:rPr>
          <w:rFonts w:ascii="Calibri" w:eastAsia="Calibri" w:hAnsi="Calibri" w:cs="Calibri"/>
        </w:rPr>
        <w:t>12. In the event of any inconsistency between the terms of this Prize Promotion Notice</w:t>
      </w:r>
    </w:p>
    <w:p w14:paraId="25D3F6CA" w14:textId="77777777" w:rsidR="00FF765D" w:rsidRDefault="00FF765D" w:rsidP="65A9693C">
      <w:pPr>
        <w:rPr>
          <w:rFonts w:ascii="Calibri" w:eastAsia="Calibri" w:hAnsi="Calibri" w:cs="Calibri"/>
        </w:rPr>
      </w:pPr>
      <w:r w:rsidRPr="65A9693C">
        <w:rPr>
          <w:rFonts w:ascii="Calibri" w:eastAsia="Calibri" w:hAnsi="Calibri" w:cs="Calibri"/>
        </w:rPr>
        <w:t>and the Prize Promotion Terms and Conditions, the terms of this Prize Promotion Notice</w:t>
      </w:r>
    </w:p>
    <w:p w14:paraId="4FAF6A0A" w14:textId="77777777" w:rsidR="00FF765D" w:rsidRDefault="00FF765D" w:rsidP="65A9693C">
      <w:pPr>
        <w:rPr>
          <w:rFonts w:ascii="Calibri" w:eastAsia="Calibri" w:hAnsi="Calibri" w:cs="Calibri"/>
        </w:rPr>
      </w:pPr>
      <w:r w:rsidRPr="65A9693C">
        <w:rPr>
          <w:rFonts w:ascii="Calibri" w:eastAsia="Calibri" w:hAnsi="Calibri" w:cs="Calibri"/>
        </w:rPr>
        <w:t>shall prevail.</w:t>
      </w:r>
    </w:p>
    <w:p w14:paraId="72B4AAA6" w14:textId="77777777" w:rsidR="00507450" w:rsidRDefault="00507450" w:rsidP="65A9693C">
      <w:pPr>
        <w:rPr>
          <w:rFonts w:ascii="Calibri" w:eastAsia="Calibri" w:hAnsi="Calibri" w:cs="Calibri"/>
        </w:rPr>
      </w:pPr>
    </w:p>
    <w:sectPr w:rsidR="00507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D"/>
    <w:rsid w:val="0000789D"/>
    <w:rsid w:val="003160DC"/>
    <w:rsid w:val="003743D5"/>
    <w:rsid w:val="004D19C3"/>
    <w:rsid w:val="00507450"/>
    <w:rsid w:val="005D5B22"/>
    <w:rsid w:val="007E1690"/>
    <w:rsid w:val="00843E4D"/>
    <w:rsid w:val="009D55D0"/>
    <w:rsid w:val="00AB320C"/>
    <w:rsid w:val="00CA1E43"/>
    <w:rsid w:val="00D826D3"/>
    <w:rsid w:val="00F53584"/>
    <w:rsid w:val="00F9602E"/>
    <w:rsid w:val="00FF765D"/>
    <w:rsid w:val="0D6D4535"/>
    <w:rsid w:val="21CC4EDD"/>
    <w:rsid w:val="279EE6B0"/>
    <w:rsid w:val="471727B7"/>
    <w:rsid w:val="65A9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9A4B0"/>
  <w15:chartTrackingRefBased/>
  <w15:docId w15:val="{F06985CA-7F5F-FB40-938D-1740C6E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D"/>
  </w:style>
  <w:style w:type="paragraph" w:styleId="Heading1">
    <w:name w:val="heading 1"/>
    <w:basedOn w:val="Normal"/>
    <w:next w:val="Normal"/>
    <w:link w:val="Heading1Char"/>
    <w:uiPriority w:val="9"/>
    <w:qFormat/>
    <w:rsid w:val="00FF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5D"/>
    <w:rPr>
      <w:rFonts w:eastAsiaTheme="majorEastAsia" w:cstheme="majorBidi"/>
      <w:color w:val="272727" w:themeColor="text1" w:themeTint="D8"/>
    </w:rPr>
  </w:style>
  <w:style w:type="paragraph" w:styleId="Title">
    <w:name w:val="Title"/>
    <w:basedOn w:val="Normal"/>
    <w:next w:val="Normal"/>
    <w:link w:val="TitleChar"/>
    <w:uiPriority w:val="10"/>
    <w:qFormat/>
    <w:rsid w:val="00FF7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5D"/>
    <w:pPr>
      <w:spacing w:before="160"/>
      <w:jc w:val="center"/>
    </w:pPr>
    <w:rPr>
      <w:i/>
      <w:iCs/>
      <w:color w:val="404040" w:themeColor="text1" w:themeTint="BF"/>
    </w:rPr>
  </w:style>
  <w:style w:type="character" w:customStyle="1" w:styleId="QuoteChar">
    <w:name w:val="Quote Char"/>
    <w:basedOn w:val="DefaultParagraphFont"/>
    <w:link w:val="Quote"/>
    <w:uiPriority w:val="29"/>
    <w:rsid w:val="00FF765D"/>
    <w:rPr>
      <w:i/>
      <w:iCs/>
      <w:color w:val="404040" w:themeColor="text1" w:themeTint="BF"/>
    </w:rPr>
  </w:style>
  <w:style w:type="paragraph" w:styleId="ListParagraph">
    <w:name w:val="List Paragraph"/>
    <w:basedOn w:val="Normal"/>
    <w:uiPriority w:val="34"/>
    <w:qFormat/>
    <w:rsid w:val="00FF765D"/>
    <w:pPr>
      <w:ind w:left="720"/>
      <w:contextualSpacing/>
    </w:pPr>
  </w:style>
  <w:style w:type="character" w:styleId="IntenseEmphasis">
    <w:name w:val="Intense Emphasis"/>
    <w:basedOn w:val="DefaultParagraphFont"/>
    <w:uiPriority w:val="21"/>
    <w:qFormat/>
    <w:rsid w:val="00FF765D"/>
    <w:rPr>
      <w:i/>
      <w:iCs/>
      <w:color w:val="0F4761" w:themeColor="accent1" w:themeShade="BF"/>
    </w:rPr>
  </w:style>
  <w:style w:type="paragraph" w:styleId="IntenseQuote">
    <w:name w:val="Intense Quote"/>
    <w:basedOn w:val="Normal"/>
    <w:next w:val="Normal"/>
    <w:link w:val="IntenseQuoteChar"/>
    <w:uiPriority w:val="30"/>
    <w:qFormat/>
    <w:rsid w:val="00FF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5D"/>
    <w:rPr>
      <w:i/>
      <w:iCs/>
      <w:color w:val="0F4761" w:themeColor="accent1" w:themeShade="BF"/>
    </w:rPr>
  </w:style>
  <w:style w:type="character" w:styleId="IntenseReference">
    <w:name w:val="Intense Reference"/>
    <w:basedOn w:val="DefaultParagraphFont"/>
    <w:uiPriority w:val="32"/>
    <w:qFormat/>
    <w:rsid w:val="00FF765D"/>
    <w:rPr>
      <w:b/>
      <w:bCs/>
      <w:smallCaps/>
      <w:color w:val="0F4761" w:themeColor="accent1" w:themeShade="BF"/>
      <w:spacing w:val="5"/>
    </w:rPr>
  </w:style>
  <w:style w:type="character" w:styleId="Hyperlink">
    <w:name w:val="Hyperlink"/>
    <w:basedOn w:val="DefaultParagraphFont"/>
    <w:uiPriority w:val="99"/>
    <w:unhideWhenUsed/>
    <w:rsid w:val="00FF765D"/>
    <w:rPr>
      <w:color w:val="467886" w:themeColor="hyperlink"/>
      <w:u w:val="single"/>
    </w:rPr>
  </w:style>
  <w:style w:type="character" w:styleId="UnresolvedMention">
    <w:name w:val="Unresolved Mention"/>
    <w:basedOn w:val="DefaultParagraphFont"/>
    <w:uiPriority w:val="99"/>
    <w:semiHidden/>
    <w:unhideWhenUsed/>
    <w:rsid w:val="00FF765D"/>
    <w:rPr>
      <w:color w:val="605E5C"/>
      <w:shd w:val="clear" w:color="auto" w:fill="E1DFDD"/>
    </w:rPr>
  </w:style>
  <w:style w:type="character" w:customStyle="1" w:styleId="apple-converted-space">
    <w:name w:val="apple-converted-space"/>
    <w:basedOn w:val="DefaultParagraphFont"/>
    <w:rsid w:val="00F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igsinscotland.com/info-page/competition-tc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Mulligan</dc:creator>
  <cp:keywords/>
  <dc:description/>
  <cp:lastModifiedBy>Hannah Oman</cp:lastModifiedBy>
  <cp:revision>6</cp:revision>
  <dcterms:created xsi:type="dcterms:W3CDTF">2025-11-20T11:45:00Z</dcterms:created>
  <dcterms:modified xsi:type="dcterms:W3CDTF">2025-11-27T13:36:00Z</dcterms:modified>
</cp:coreProperties>
</file>